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D49FA">
      <w:pPr>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 xml:space="preserve">关于做好 </w:t>
      </w:r>
      <w:r>
        <w:rPr>
          <w:rFonts w:hint="eastAsia" w:ascii="黑体" w:hAnsi="黑体" w:eastAsia="黑体" w:cs="黑体"/>
          <w:sz w:val="36"/>
          <w:szCs w:val="36"/>
          <w:lang w:eastAsia="zh-CN"/>
        </w:rPr>
        <w:t>2024</w:t>
      </w:r>
      <w:r>
        <w:rPr>
          <w:rFonts w:hint="eastAsia" w:ascii="黑体" w:hAnsi="黑体" w:eastAsia="黑体" w:cs="黑体"/>
          <w:sz w:val="36"/>
          <w:szCs w:val="36"/>
        </w:rPr>
        <w:t xml:space="preserve"> 届毕业生毕业实习的通知</w:t>
      </w:r>
    </w:p>
    <w:p w14:paraId="7E3BDBA6">
      <w:pPr>
        <w:jc w:val="center"/>
        <w:rPr>
          <w:rFonts w:hint="eastAsia" w:ascii="黑体" w:hAnsi="黑体" w:eastAsia="黑体" w:cs="黑体"/>
          <w:sz w:val="44"/>
          <w:szCs w:val="44"/>
        </w:rPr>
      </w:pPr>
    </w:p>
    <w:p w14:paraId="59667BB8">
      <w:pPr>
        <w:spacing w:line="360" w:lineRule="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各学院：</w:t>
      </w:r>
    </w:p>
    <w:p w14:paraId="4BA52AF8">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为规范毕业实习过程，加强毕业实习管理，保证毕业实习效果，现将</w:t>
      </w:r>
      <w:r>
        <w:rPr>
          <w:rFonts w:hint="eastAsia" w:ascii="仿宋" w:hAnsi="仿宋" w:eastAsia="仿宋" w:cs="仿宋"/>
          <w:sz w:val="32"/>
          <w:szCs w:val="32"/>
          <w:shd w:val="clear" w:color="auto" w:fill="FFFFFF"/>
          <w:lang w:eastAsia="zh-CN"/>
        </w:rPr>
        <w:t>2024</w:t>
      </w:r>
      <w:r>
        <w:rPr>
          <w:rFonts w:hint="eastAsia" w:ascii="仿宋" w:hAnsi="仿宋" w:eastAsia="仿宋" w:cs="仿宋"/>
          <w:sz w:val="32"/>
          <w:szCs w:val="32"/>
          <w:shd w:val="clear" w:color="auto" w:fill="FFFFFF"/>
        </w:rPr>
        <w:t>届本科毕业生（含专升本）毕业实习相关工作通知如下：</w:t>
      </w:r>
    </w:p>
    <w:p w14:paraId="1A6E3FDE">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一、毕业实习目的</w:t>
      </w:r>
    </w:p>
    <w:p w14:paraId="1294DDF9">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毕业实习是在进行毕业论文（设计）之前的一个重要的教学环节，使学生加深对所学专业课程的理解，增强综合运用专业知识的能力，提高运用理论知识解决实际问题的能力。</w:t>
      </w:r>
      <w:r>
        <w:rPr>
          <w:rFonts w:hint="eastAsia" w:ascii="仿宋" w:hAnsi="仿宋" w:eastAsia="仿宋" w:cs="仿宋"/>
          <w:sz w:val="32"/>
          <w:szCs w:val="32"/>
        </w:rPr>
        <w:t>规范</w:t>
      </w:r>
      <w:r>
        <w:rPr>
          <w:rFonts w:hint="eastAsia" w:ascii="仿宋" w:hAnsi="仿宋" w:eastAsia="仿宋" w:cs="仿宋"/>
          <w:sz w:val="32"/>
          <w:szCs w:val="32"/>
          <w:shd w:val="clear" w:color="auto" w:fill="FFFFFF"/>
        </w:rPr>
        <w:t>毕业实习过程，可以提升实习质量，</w:t>
      </w:r>
      <w:r>
        <w:rPr>
          <w:rFonts w:hint="eastAsia" w:ascii="仿宋" w:hAnsi="仿宋" w:eastAsia="仿宋" w:cs="仿宋"/>
          <w:sz w:val="32"/>
          <w:szCs w:val="32"/>
        </w:rPr>
        <w:t>为毕业论文（设计）收集资料提供便利，帮助</w:t>
      </w:r>
      <w:r>
        <w:rPr>
          <w:rFonts w:hint="eastAsia" w:ascii="仿宋" w:hAnsi="仿宋" w:eastAsia="仿宋" w:cs="仿宋"/>
          <w:sz w:val="32"/>
          <w:szCs w:val="32"/>
          <w:shd w:val="clear" w:color="auto" w:fill="FFFFFF"/>
        </w:rPr>
        <w:t>学生更好撰写毕业论文，同时为毕业生创造大量工作渠道和就业机会。</w:t>
      </w:r>
    </w:p>
    <w:p w14:paraId="74146761">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二、组织实施</w:t>
      </w:r>
    </w:p>
    <w:p w14:paraId="4DCEF0D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1.毕业实习工作由教务处负责组织协调，统筹规划全校毕业实习工作和安排。</w:t>
      </w:r>
    </w:p>
    <w:p w14:paraId="16FA6B0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各学院成立毕业实习工作领导小组，制定本学院毕业实习工作的具体实施细则。毕业实习可采取集中实习和分散实习两种方式，鼓励各学院联系符合人才培养要求的校外实习基地，为学生提供符合专业特色和未来发展的实习岗位。</w:t>
      </w:r>
    </w:p>
    <w:p w14:paraId="1FE7EBB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3.各学院制定符合各专业毕业生发展的毕业实习计划，组织学生毕业实习及考核，使毕业实习环节达到预计目标。</w:t>
      </w:r>
    </w:p>
    <w:p w14:paraId="1F4AA9F8">
      <w:pPr>
        <w:pStyle w:val="3"/>
        <w:widowControl/>
        <w:shd w:val="clear" w:color="auto" w:fill="FFFFFF"/>
        <w:adjustRightInd w:val="0"/>
        <w:spacing w:beforeAutospacing="0" w:afterAutospacing="0" w:line="360" w:lineRule="auto"/>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kern w:val="2"/>
          <w:sz w:val="32"/>
          <w:szCs w:val="32"/>
        </w:rPr>
        <w:t>4.</w:t>
      </w:r>
      <w:r>
        <w:rPr>
          <w:rFonts w:hint="eastAsia" w:ascii="仿宋" w:hAnsi="仿宋" w:eastAsia="仿宋" w:cs="仿宋"/>
          <w:sz w:val="32"/>
          <w:szCs w:val="32"/>
          <w:shd w:val="clear" w:color="auto" w:fill="FFFFFF"/>
        </w:rPr>
        <w:t>指导教师应结合学院的具体要求，</w:t>
      </w:r>
      <w:r>
        <w:rPr>
          <w:rFonts w:hint="eastAsia" w:ascii="仿宋" w:hAnsi="仿宋" w:eastAsia="仿宋" w:cs="仿宋"/>
          <w:kern w:val="2"/>
          <w:sz w:val="32"/>
          <w:szCs w:val="32"/>
        </w:rPr>
        <w:t>根据学生毕业论文（设计）的选题方向，合理指导学生实习方式和实习单位。督促</w:t>
      </w:r>
      <w:r>
        <w:rPr>
          <w:rFonts w:hint="eastAsia" w:ascii="仿宋" w:hAnsi="仿宋" w:eastAsia="仿宋" w:cs="仿宋"/>
          <w:sz w:val="32"/>
          <w:szCs w:val="32"/>
          <w:shd w:val="clear" w:color="auto" w:fill="FFFFFF"/>
        </w:rPr>
        <w:t>学生做好实习总结工作，指导学生填写毕业实习材料并撰写毕业实习报告，进行毕业实习成绩评定。</w:t>
      </w:r>
    </w:p>
    <w:p w14:paraId="0E674472">
      <w:pPr>
        <w:pStyle w:val="3"/>
        <w:widowControl/>
        <w:shd w:val="clear" w:color="auto" w:fill="FFFFFF"/>
        <w:adjustRightInd w:val="0"/>
        <w:spacing w:beforeAutospacing="0" w:afterAutospacing="0" w:line="360" w:lineRule="auto"/>
        <w:ind w:firstLine="640" w:firstLineChars="200"/>
        <w:jc w:val="both"/>
        <w:rPr>
          <w:rFonts w:hint="eastAsia" w:ascii="仿宋" w:hAnsi="仿宋" w:eastAsia="仿宋" w:cs="仿宋"/>
          <w:b/>
          <w:bCs/>
          <w:sz w:val="32"/>
          <w:szCs w:val="32"/>
        </w:rPr>
      </w:pPr>
      <w:r>
        <w:rPr>
          <w:rFonts w:hint="eastAsia" w:ascii="仿宋" w:hAnsi="仿宋" w:eastAsia="仿宋" w:cs="仿宋"/>
          <w:sz w:val="32"/>
          <w:szCs w:val="32"/>
          <w:shd w:val="clear" w:color="auto" w:fill="FFFFFF"/>
        </w:rPr>
        <w:t>三、</w:t>
      </w:r>
      <w:r>
        <w:rPr>
          <w:rFonts w:hint="eastAsia" w:ascii="仿宋" w:hAnsi="仿宋" w:eastAsia="仿宋" w:cs="仿宋"/>
          <w:b/>
          <w:bCs/>
          <w:sz w:val="32"/>
          <w:szCs w:val="32"/>
        </w:rPr>
        <w:t>工作安排</w:t>
      </w:r>
    </w:p>
    <w:p w14:paraId="2AB9897B">
      <w:pPr>
        <w:pStyle w:val="3"/>
        <w:widowControl/>
        <w:shd w:val="clear" w:color="auto" w:fill="FFFFFF"/>
        <w:adjustRightInd w:val="0"/>
        <w:spacing w:beforeAutospacing="0" w:afterAutospacing="0"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1.从</w:t>
      </w:r>
      <w:r>
        <w:rPr>
          <w:rFonts w:hint="eastAsia" w:ascii="仿宋" w:hAnsi="仿宋" w:eastAsia="仿宋" w:cs="仿宋"/>
          <w:sz w:val="32"/>
          <w:szCs w:val="32"/>
          <w:shd w:val="clear" w:color="auto" w:fill="FFFFFF"/>
          <w:lang w:eastAsia="zh-CN"/>
        </w:rPr>
        <w:t>2024</w:t>
      </w:r>
      <w:r>
        <w:rPr>
          <w:rFonts w:hint="eastAsia" w:ascii="仿宋" w:hAnsi="仿宋" w:eastAsia="仿宋" w:cs="仿宋"/>
          <w:sz w:val="32"/>
          <w:szCs w:val="32"/>
          <w:shd w:val="clear" w:color="auto" w:fill="FFFFFF"/>
        </w:rPr>
        <w:t>届毕业生开始毕业实习使用“毕业实习管理系统”，</w:t>
      </w:r>
      <w:r>
        <w:rPr>
          <w:rFonts w:hint="eastAsia" w:ascii="仿宋" w:hAnsi="仿宋" w:eastAsia="仿宋" w:cs="仿宋"/>
          <w:sz w:val="32"/>
          <w:szCs w:val="32"/>
        </w:rPr>
        <w:t>所有学院和专业使用该系统进行毕业实习相关管理工作。</w:t>
      </w:r>
    </w:p>
    <w:p w14:paraId="2ADBF2C6">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2.毕业实习时间为</w:t>
      </w:r>
      <w:r>
        <w:rPr>
          <w:rFonts w:hint="eastAsia" w:ascii="仿宋" w:hAnsi="仿宋" w:eastAsia="仿宋" w:cs="仿宋"/>
          <w:sz w:val="32"/>
          <w:szCs w:val="32"/>
          <w:lang w:eastAsia="zh-CN"/>
        </w:rPr>
        <w:t>2023</w:t>
      </w:r>
      <w:r>
        <w:rPr>
          <w:rFonts w:hint="eastAsia" w:ascii="仿宋" w:hAnsi="仿宋" w:eastAsia="仿宋" w:cs="仿宋"/>
          <w:sz w:val="32"/>
          <w:szCs w:val="32"/>
        </w:rPr>
        <w:t>年11月至</w:t>
      </w:r>
      <w:r>
        <w:rPr>
          <w:rFonts w:hint="eastAsia" w:ascii="仿宋" w:hAnsi="仿宋" w:eastAsia="仿宋" w:cs="仿宋"/>
          <w:sz w:val="32"/>
          <w:szCs w:val="32"/>
          <w:lang w:eastAsia="zh-CN"/>
        </w:rPr>
        <w:t>2024</w:t>
      </w:r>
      <w:r>
        <w:rPr>
          <w:rFonts w:hint="eastAsia" w:ascii="仿宋" w:hAnsi="仿宋" w:eastAsia="仿宋" w:cs="仿宋"/>
          <w:sz w:val="32"/>
          <w:szCs w:val="32"/>
        </w:rPr>
        <w:t>年5月，在此期间内，</w:t>
      </w:r>
      <w:r>
        <w:rPr>
          <w:rFonts w:hint="eastAsia" w:ascii="仿宋" w:hAnsi="仿宋" w:eastAsia="仿宋" w:cs="仿宋"/>
          <w:sz w:val="32"/>
          <w:szCs w:val="32"/>
          <w:shd w:val="clear" w:color="auto" w:fill="FFFFFF"/>
        </w:rPr>
        <w:t>学生需完成总计</w:t>
      </w:r>
      <w:r>
        <w:rPr>
          <w:rFonts w:hint="eastAsia" w:ascii="仿宋" w:hAnsi="仿宋" w:eastAsia="仿宋" w:cs="仿宋"/>
          <w:color w:val="FF0000"/>
          <w:sz w:val="32"/>
          <w:szCs w:val="32"/>
          <w:shd w:val="clear" w:color="auto" w:fill="FFFFFF"/>
        </w:rPr>
        <w:t>不少于八周</w:t>
      </w:r>
      <w:r>
        <w:rPr>
          <w:rFonts w:hint="eastAsia" w:ascii="仿宋" w:hAnsi="仿宋" w:eastAsia="仿宋" w:cs="仿宋"/>
          <w:sz w:val="32"/>
          <w:szCs w:val="32"/>
          <w:shd w:val="clear" w:color="auto" w:fill="FFFFFF"/>
        </w:rPr>
        <w:t>的毕业实习任务，经学院和实习单位评估合格后获取相应学分。</w:t>
      </w:r>
    </w:p>
    <w:p w14:paraId="52FD6D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3.选择集中实习的毕业生，由学院负责联系实习单位，制定具体实习方案，报教务处审核批准后，以专业或班级为单位集中组织实习，学院应指定人员与实习单位或实习基地进行联系。</w:t>
      </w:r>
    </w:p>
    <w:p w14:paraId="5F5F6E1E">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4.选择分散实习的毕业生，需</w:t>
      </w:r>
      <w:r>
        <w:rPr>
          <w:rFonts w:hint="eastAsia" w:ascii="仿宋" w:hAnsi="仿宋" w:eastAsia="仿宋" w:cs="仿宋"/>
          <w:sz w:val="32"/>
          <w:szCs w:val="32"/>
          <w:shd w:val="clear" w:color="auto" w:fill="FFFFFF"/>
        </w:rPr>
        <w:t>自行联系实习单位，并按要求将相关材料提交学院审批。</w:t>
      </w:r>
    </w:p>
    <w:p w14:paraId="6B1056D4">
      <w:pPr>
        <w:spacing w:line="360" w:lineRule="auto"/>
        <w:ind w:firstLine="640" w:firstLineChars="200"/>
        <w:rPr>
          <w:rFonts w:hint="eastAsia" w:ascii="仿宋" w:hAnsi="仿宋" w:eastAsia="仿宋" w:cs="仿宋"/>
          <w:color w:val="FF0000"/>
          <w:sz w:val="32"/>
          <w:szCs w:val="32"/>
          <w:shd w:val="clear" w:color="auto" w:fill="FFFFFF"/>
        </w:rPr>
      </w:pPr>
      <w:r>
        <w:rPr>
          <w:rFonts w:hint="eastAsia" w:ascii="仿宋" w:hAnsi="仿宋" w:eastAsia="仿宋" w:cs="仿宋"/>
          <w:sz w:val="32"/>
          <w:szCs w:val="32"/>
          <w:shd w:val="clear" w:color="auto" w:fill="FFFFFF"/>
        </w:rPr>
        <w:t>5.</w:t>
      </w:r>
      <w:r>
        <w:rPr>
          <w:rFonts w:hint="eastAsia" w:ascii="仿宋" w:hAnsi="仿宋" w:eastAsia="仿宋" w:cs="仿宋"/>
          <w:color w:val="FF0000"/>
          <w:sz w:val="32"/>
          <w:szCs w:val="32"/>
          <w:shd w:val="clear" w:color="auto" w:fill="FFFFFF"/>
        </w:rPr>
        <w:t>学生考取研究生、公务员及应征入伍，可申请免除毕业实习，毕业实习成绩为良。</w:t>
      </w:r>
    </w:p>
    <w:p w14:paraId="6CDFEC5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6.</w:t>
      </w:r>
      <w:r>
        <w:rPr>
          <w:rFonts w:hint="eastAsia" w:ascii="仿宋" w:hAnsi="仿宋" w:eastAsia="仿宋" w:cs="仿宋"/>
          <w:sz w:val="32"/>
          <w:szCs w:val="32"/>
        </w:rPr>
        <w:t>学生应在实习结束后的一周内向指导教师提交毕业实习成果,包括实习周记（4篇）、实习报告及毕业实习鉴定表等材料。学生毕业实习相关材料由学院存档备查。</w:t>
      </w:r>
    </w:p>
    <w:p w14:paraId="657B949C">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四、工作要求</w:t>
      </w:r>
    </w:p>
    <w:p w14:paraId="5101030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1.各学院应在毕业实习前进行实习工作安排和安全教育部署，制定突发事故应急处理预案，做好毕业生实习信息登记工作。</w:t>
      </w:r>
    </w:p>
    <w:p w14:paraId="2EDD3181">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2.</w:t>
      </w:r>
      <w:r>
        <w:rPr>
          <w:rFonts w:hint="eastAsia" w:ascii="仿宋" w:hAnsi="仿宋" w:eastAsia="仿宋" w:cs="仿宋"/>
          <w:sz w:val="32"/>
          <w:szCs w:val="32"/>
          <w:shd w:val="clear" w:color="auto" w:fill="FFFFFF"/>
        </w:rPr>
        <w:t>及时通过实习管理平台补充、完善本单位教师、学生、实习实践教学基地等相关信息，通知毕业实习学生及指导教师登录平台进行确认并开展毕业实习工作，期间对本学院学生的实习过程进行不定时监管和检查。</w:t>
      </w:r>
    </w:p>
    <w:p w14:paraId="76C0EA2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3.</w:t>
      </w:r>
      <w:r>
        <w:rPr>
          <w:rFonts w:hint="eastAsia" w:ascii="仿宋" w:hAnsi="仿宋" w:eastAsia="仿宋" w:cs="仿宋"/>
          <w:sz w:val="32"/>
          <w:szCs w:val="32"/>
        </w:rPr>
        <w:t>学院应定期对学生实习单位进行电话随访，鼓励学院及指导教师实地走访实习单位，监督评估毕业生的工作表现。</w:t>
      </w:r>
    </w:p>
    <w:p w14:paraId="61E4585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4.毕业生在实习期间必须遵守学校和实习单位有关纪律规定，按照学院及实习单位要求进行实习，确保人身及财产安全。</w:t>
      </w:r>
    </w:p>
    <w:p w14:paraId="101D46C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5.各学院在毕业实习管理系统使用及设置中如遇问题，可在蚌埠工商学院毕业实习工作QQ群内咨询。</w:t>
      </w:r>
    </w:p>
    <w:p w14:paraId="4E3176AB">
      <w:pPr>
        <w:spacing w:line="360" w:lineRule="auto"/>
        <w:ind w:firstLine="640" w:firstLineChars="200"/>
        <w:rPr>
          <w:rFonts w:hint="eastAsia" w:ascii="仿宋" w:hAnsi="仿宋" w:eastAsia="仿宋" w:cs="仿宋"/>
          <w:sz w:val="32"/>
          <w:szCs w:val="32"/>
        </w:rPr>
      </w:pPr>
    </w:p>
    <w:p w14:paraId="5AA25C4E">
      <w:pPr>
        <w:wordWrap w:val="0"/>
        <w:spacing w:line="36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教务处        </w:t>
      </w:r>
    </w:p>
    <w:p w14:paraId="21BC028A">
      <w:pPr>
        <w:wordWrap w:val="0"/>
        <w:spacing w:line="36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 xml:space="preserve">年10月18日   </w:t>
      </w:r>
    </w:p>
    <w:p w14:paraId="44BA38AE">
      <w:pPr>
        <w:snapToGrid w:val="0"/>
        <w:spacing w:line="360" w:lineRule="auto"/>
        <w:ind w:firstLine="560" w:firstLineChars="200"/>
        <w:rPr>
          <w:rFonts w:hint="eastAsia" w:ascii="仿宋" w:hAnsi="仿宋" w:eastAsia="仿宋" w:cs="仿宋"/>
          <w:sz w:val="28"/>
          <w:szCs w:val="28"/>
        </w:rPr>
      </w:pPr>
    </w:p>
    <w:p w14:paraId="371D4F2B">
      <w:pPr>
        <w:pStyle w:val="3"/>
        <w:widowControl/>
        <w:shd w:val="clear" w:color="auto" w:fill="FFFFFF"/>
        <w:adjustRightInd w:val="0"/>
        <w:snapToGrid w:val="0"/>
        <w:spacing w:beforeAutospacing="0" w:afterAutospacing="0" w:line="360" w:lineRule="auto"/>
        <w:ind w:firstLine="640" w:firstLineChars="200"/>
        <w:jc w:val="both"/>
        <w:rPr>
          <w:rFonts w:hint="eastAsia" w:ascii="仿宋" w:hAnsi="仿宋" w:eastAsia="仿宋" w:cs="仿宋"/>
          <w:sz w:val="32"/>
          <w:szCs w:val="32"/>
        </w:rPr>
      </w:pPr>
    </w:p>
    <w:p w14:paraId="7A72E3EF">
      <w:pPr>
        <w:pStyle w:val="3"/>
        <w:widowControl/>
        <w:shd w:val="clear" w:color="auto" w:fill="FFFFFF"/>
        <w:adjustRightInd w:val="0"/>
        <w:snapToGrid w:val="0"/>
        <w:spacing w:beforeAutospacing="0" w:afterAutospacing="0" w:line="360" w:lineRule="auto"/>
        <w:ind w:firstLine="560" w:firstLineChars="200"/>
        <w:jc w:val="both"/>
        <w:rPr>
          <w:rFonts w:hint="eastAsia" w:ascii="仿宋" w:hAnsi="仿宋" w:eastAsia="仿宋" w:cs="仿宋"/>
          <w:sz w:val="28"/>
          <w:szCs w:val="28"/>
          <w:shd w:val="clear" w:color="auto" w:fill="FFFFFF"/>
        </w:rPr>
      </w:pPr>
    </w:p>
    <w:p w14:paraId="249F3453">
      <w:pPr>
        <w:snapToGrid w:val="0"/>
        <w:spacing w:line="360" w:lineRule="auto"/>
        <w:ind w:firstLine="560" w:firstLineChars="2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YjI5ODlmNTM5OGU0NGVjNmEwZmI2ZWE4ODc4ZTcifQ=="/>
  </w:docVars>
  <w:rsids>
    <w:rsidRoot w:val="299F5D6D"/>
    <w:rsid w:val="00AF0F26"/>
    <w:rsid w:val="00AF5915"/>
    <w:rsid w:val="00B14103"/>
    <w:rsid w:val="00FD3634"/>
    <w:rsid w:val="00FE581A"/>
    <w:rsid w:val="13540978"/>
    <w:rsid w:val="299F5D6D"/>
    <w:rsid w:val="40536C74"/>
    <w:rsid w:val="486E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semiHidden/>
    <w:unhideWhenUsed/>
    <w:qFormat/>
    <w:uiPriority w:val="99"/>
    <w:pPr>
      <w:spacing w:beforeAutospacing="1" w:afterAutospacing="1"/>
      <w:jc w:val="left"/>
    </w:pPr>
    <w:rPr>
      <w:rFonts w:cs="Times New Roman"/>
      <w:kern w:val="0"/>
      <w:sz w:val="24"/>
    </w:rPr>
  </w:style>
  <w:style w:type="paragraph" w:styleId="4">
    <w:name w:val="Body Text First Indent 2"/>
    <w:basedOn w:val="2"/>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1179</Words>
  <Characters>1216</Characters>
  <Lines>8</Lines>
  <Paragraphs>2</Paragraphs>
  <TotalTime>1</TotalTime>
  <ScaleCrop>false</ScaleCrop>
  <LinksUpToDate>false</LinksUpToDate>
  <CharactersWithSpaces>1229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2023-10-16T05:59:00Z</dcterms:created>
  <dc:creator>李哲源</dc:creator>
  <cp:lastModifiedBy>凉拌丑犟逗</cp:lastModifiedBy>
  <cp:lastPrinted>2023-10-18T01:12:00Z</cp:lastPrinted>
  <dcterms:modified xsi:type="dcterms:W3CDTF">2024-12-28T09:39:07Z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BAFCDFA798FA4FB39E75EDBC68DD3DAC_11</vt:lpwstr>
  </property>
  <property fmtid="{D5CDD505-2E9C-101B-9397-08002B2CF9AE}" pid="4" name="KSOTemplateDocerSaveRecord">
    <vt:lpwstr>eyJoZGlkIjoiNDU1MmFjNjE2NWRkOTVhMjZiYzRiOWU3YzFkMWIxOTIiLCJ1c2VySWQiOiIyNDg0MjQxMzIifQ==</vt:lpwstr>
  </property>
</Properties>
</file>